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68222" w14:textId="2A2F4618" w:rsidR="00A17278" w:rsidRPr="00A17278" w:rsidRDefault="00A17278">
      <w:pPr>
        <w:pStyle w:val="ConsPlusNormal"/>
        <w:outlineLvl w:val="0"/>
        <w:rPr>
          <w:b/>
          <w:color w:val="0070C0"/>
          <w:sz w:val="32"/>
          <w:szCs w:val="32"/>
          <w:u w:val="single"/>
        </w:rPr>
      </w:pPr>
      <w:r>
        <w:rPr>
          <w:b/>
          <w:sz w:val="26"/>
        </w:rPr>
        <w:t xml:space="preserve">                   </w:t>
      </w:r>
      <w:r w:rsidRPr="00A17278">
        <w:rPr>
          <w:b/>
          <w:color w:val="0070C0"/>
          <w:sz w:val="32"/>
          <w:szCs w:val="32"/>
          <w:u w:val="single"/>
        </w:rPr>
        <w:t>Что нужно знать об НДФЛ налоговому агенту.</w:t>
      </w:r>
    </w:p>
    <w:p w14:paraId="0DDAF6D8" w14:textId="77777777" w:rsidR="00A17278" w:rsidRDefault="00A17278">
      <w:pPr>
        <w:pStyle w:val="ConsPlusNormal"/>
        <w:outlineLvl w:val="0"/>
        <w:rPr>
          <w:b/>
          <w:sz w:val="26"/>
        </w:rPr>
      </w:pPr>
    </w:p>
    <w:p w14:paraId="01000000" w14:textId="4042EA32" w:rsidR="004C5CCC" w:rsidRDefault="00A17278">
      <w:pPr>
        <w:pStyle w:val="ConsPlusNormal"/>
        <w:outlineLvl w:val="0"/>
        <w:rPr>
          <w:sz w:val="26"/>
        </w:rPr>
      </w:pPr>
      <w:r>
        <w:rPr>
          <w:b/>
          <w:sz w:val="26"/>
        </w:rPr>
        <w:t>Кто является налоговым агентом по НДФЛ.</w:t>
      </w:r>
    </w:p>
    <w:p w14:paraId="02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 xml:space="preserve">Налоговыми агентами по НДФЛ являются организации и ИП, если они выплачивают доходы </w:t>
      </w:r>
      <w:proofErr w:type="spellStart"/>
      <w:r>
        <w:rPr>
          <w:sz w:val="26"/>
        </w:rPr>
        <w:t>физ</w:t>
      </w:r>
      <w:proofErr w:type="gramStart"/>
      <w:r>
        <w:rPr>
          <w:sz w:val="26"/>
        </w:rPr>
        <w:t>.л</w:t>
      </w:r>
      <w:proofErr w:type="gramEnd"/>
      <w:r>
        <w:rPr>
          <w:sz w:val="26"/>
        </w:rPr>
        <w:t>ицам</w:t>
      </w:r>
      <w:proofErr w:type="spellEnd"/>
      <w:r>
        <w:rPr>
          <w:sz w:val="26"/>
        </w:rPr>
        <w:t>, а именно:</w:t>
      </w:r>
    </w:p>
    <w:p w14:paraId="03000000" w14:textId="77777777" w:rsidR="004C5CCC" w:rsidRDefault="00A17278">
      <w:pPr>
        <w:pStyle w:val="ConsPlusNormal"/>
        <w:numPr>
          <w:ilvl w:val="0"/>
          <w:numId w:val="1"/>
        </w:numPr>
        <w:spacing w:before="200"/>
        <w:jc w:val="both"/>
        <w:rPr>
          <w:sz w:val="26"/>
        </w:rPr>
      </w:pPr>
      <w:r>
        <w:rPr>
          <w:sz w:val="26"/>
        </w:rPr>
        <w:t>российские организации;</w:t>
      </w:r>
    </w:p>
    <w:p w14:paraId="04000000" w14:textId="77777777" w:rsidR="004C5CCC" w:rsidRDefault="00A17278">
      <w:pPr>
        <w:pStyle w:val="ConsPlusNormal"/>
        <w:numPr>
          <w:ilvl w:val="0"/>
          <w:numId w:val="2"/>
        </w:numPr>
        <w:spacing w:before="200"/>
        <w:jc w:val="both"/>
        <w:rPr>
          <w:sz w:val="26"/>
        </w:rPr>
      </w:pPr>
      <w:r>
        <w:rPr>
          <w:sz w:val="26"/>
        </w:rPr>
        <w:t>обособленные подразделения иностранных организаций в РФ;</w:t>
      </w:r>
    </w:p>
    <w:p w14:paraId="05000000" w14:textId="77777777" w:rsidR="004C5CCC" w:rsidRDefault="00A17278">
      <w:pPr>
        <w:pStyle w:val="ConsPlusNormal"/>
        <w:numPr>
          <w:ilvl w:val="0"/>
          <w:numId w:val="2"/>
        </w:numPr>
        <w:spacing w:before="200"/>
        <w:jc w:val="both"/>
        <w:rPr>
          <w:sz w:val="26"/>
        </w:rPr>
      </w:pPr>
      <w:r>
        <w:rPr>
          <w:sz w:val="26"/>
        </w:rPr>
        <w:t>индивидуальные предприниматели и физические лица, занимающиеся частной практикой, например нотариусы и адвокаты (в отношении их работников).</w:t>
      </w:r>
    </w:p>
    <w:p w14:paraId="06000000" w14:textId="77777777" w:rsidR="004C5CCC" w:rsidRDefault="004C5CCC">
      <w:pPr>
        <w:pStyle w:val="ConsPlusNormal"/>
        <w:tabs>
          <w:tab w:val="left" w:pos="540"/>
        </w:tabs>
        <w:spacing w:before="200"/>
        <w:jc w:val="both"/>
        <w:rPr>
          <w:sz w:val="26"/>
        </w:rPr>
      </w:pPr>
    </w:p>
    <w:p w14:paraId="07000000" w14:textId="4D74FB2D" w:rsidR="004C5CCC" w:rsidRDefault="00A17278">
      <w:pPr>
        <w:pStyle w:val="ConsPlusNormal"/>
        <w:outlineLvl w:val="0"/>
        <w:rPr>
          <w:sz w:val="26"/>
        </w:rPr>
      </w:pPr>
      <w:r>
        <w:rPr>
          <w:b/>
          <w:sz w:val="26"/>
        </w:rPr>
        <w:t>В каком порядке налоговый агент исчисляет, удерживает и уплачивает НДФЛ</w:t>
      </w:r>
    </w:p>
    <w:p w14:paraId="08000000" w14:textId="621F5030" w:rsidR="004C5CCC" w:rsidRDefault="00A17278">
      <w:pPr>
        <w:pStyle w:val="ConsPlusNormal"/>
        <w:spacing w:before="240"/>
        <w:outlineLvl w:val="1"/>
        <w:rPr>
          <w:sz w:val="26"/>
        </w:rPr>
      </w:pPr>
      <w:r>
        <w:rPr>
          <w:b/>
          <w:sz w:val="26"/>
        </w:rPr>
        <w:t>Как налоговый агент исчисляет НДФЛ.</w:t>
      </w:r>
    </w:p>
    <w:p w14:paraId="09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>Налоговый агент должен исчислить НДФЛ со всех выплачиваемых им доходов физических лиц. Это касается как денежных средств, так и доходов в натуральной форме (например, оказание услуг, выполнение работ для физического лица бесплатно или с частичной оплатой).</w:t>
      </w:r>
    </w:p>
    <w:p w14:paraId="0A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>По НДФЛ установлены ставки: 13, 30, 35, 15, 9%. Какую ставку применять, зависит от вида дохода и того, является ли его получатель налоговым резидентом РФ (</w:t>
      </w:r>
      <w:hyperlink r:id="rId6" w:history="1">
        <w:r>
          <w:rPr>
            <w:color w:val="0000FF"/>
            <w:sz w:val="26"/>
          </w:rPr>
          <w:t>ст. 224</w:t>
        </w:r>
      </w:hyperlink>
      <w:r>
        <w:rPr>
          <w:sz w:val="26"/>
        </w:rPr>
        <w:t xml:space="preserve"> НК РФ).</w:t>
      </w:r>
    </w:p>
    <w:p w14:paraId="0B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>Наиболее частыми являются ставки 13% и 30%.</w:t>
      </w:r>
    </w:p>
    <w:p w14:paraId="0C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>Ставка 13% применяется ко всем доходам, для которых не установлены специальные ставки (</w:t>
      </w:r>
      <w:hyperlink r:id="rId7" w:history="1">
        <w:r>
          <w:rPr>
            <w:color w:val="0000FF"/>
            <w:sz w:val="26"/>
          </w:rPr>
          <w:t>п. 1 ст. 224</w:t>
        </w:r>
      </w:hyperlink>
      <w:r>
        <w:rPr>
          <w:sz w:val="26"/>
        </w:rPr>
        <w:t xml:space="preserve"> НК РФ). В частности, по ставке 13% облагается зарплата.</w:t>
      </w:r>
    </w:p>
    <w:p w14:paraId="0D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>Ставка 30% применяется, например, при расчете НДФЛ с доходов нерезидентов (</w:t>
      </w:r>
      <w:hyperlink r:id="rId8" w:history="1">
        <w:r>
          <w:rPr>
            <w:color w:val="0000FF"/>
            <w:sz w:val="26"/>
          </w:rPr>
          <w:t>п. 3 ст. 224</w:t>
        </w:r>
      </w:hyperlink>
      <w:r>
        <w:rPr>
          <w:sz w:val="26"/>
        </w:rPr>
        <w:t xml:space="preserve"> НК РФ), если для них не установлено исключений (например, ставка 13% применяется к доходам нерезидента - высококвалифицированного специалиста).</w:t>
      </w:r>
    </w:p>
    <w:p w14:paraId="0E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>В целом ставки 35, 15 и 9% применяются весьма ограниченным кругом налоговых агентов.</w:t>
      </w:r>
    </w:p>
    <w:p w14:paraId="0F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>Так, ставка 35% применяется, например, с сумм выигрышей и призов от участия в конкурсах и играх, проводимых в целях рекламы, в сумме, превышающей 4 000 руб.</w:t>
      </w:r>
    </w:p>
    <w:p w14:paraId="10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>Ставку 15% применяют российские организации при расчете НДФЛ с дивидендов, выплачиваемых нерезидентам.</w:t>
      </w:r>
    </w:p>
    <w:p w14:paraId="11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 xml:space="preserve">Ставка 9% применяется, например, в отношении доходов в виде процентов по </w:t>
      </w:r>
      <w:r>
        <w:rPr>
          <w:sz w:val="26"/>
        </w:rPr>
        <w:lastRenderedPageBreak/>
        <w:t>облигациям с ипотечным покрытием, эмитированным до 1 января 2007 г.</w:t>
      </w:r>
    </w:p>
    <w:p w14:paraId="12000000" w14:textId="77777777" w:rsidR="004C5CCC" w:rsidRDefault="004C5CCC">
      <w:pPr>
        <w:pStyle w:val="ConsPlusNormal"/>
        <w:jc w:val="both"/>
        <w:rPr>
          <w:sz w:val="26"/>
        </w:rPr>
      </w:pPr>
    </w:p>
    <w:p w14:paraId="13000000" w14:textId="77777777" w:rsidR="004C5CCC" w:rsidRDefault="00A17278">
      <w:pPr>
        <w:pStyle w:val="ConsPlusNormal"/>
        <w:outlineLvl w:val="1"/>
        <w:rPr>
          <w:sz w:val="26"/>
        </w:rPr>
      </w:pPr>
      <w:r>
        <w:rPr>
          <w:b/>
          <w:sz w:val="26"/>
        </w:rPr>
        <w:t>Как налоговый агент удерживает НДФЛ.</w:t>
      </w:r>
    </w:p>
    <w:p w14:paraId="14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>НДФЛ с дохода в денежной форме следует удержать при фактической выплате дохода (</w:t>
      </w:r>
      <w:hyperlink r:id="rId9" w:history="1">
        <w:r>
          <w:rPr>
            <w:color w:val="0000FF"/>
            <w:sz w:val="26"/>
          </w:rPr>
          <w:t>п. 4 ст. 226</w:t>
        </w:r>
      </w:hyperlink>
      <w:r>
        <w:rPr>
          <w:sz w:val="26"/>
        </w:rPr>
        <w:t xml:space="preserve"> НК РФ). Как правило, это день, когда вы выплачиваете </w:t>
      </w:r>
      <w:proofErr w:type="spellStart"/>
      <w:r>
        <w:rPr>
          <w:sz w:val="26"/>
        </w:rPr>
        <w:t>физ</w:t>
      </w:r>
      <w:proofErr w:type="gramStart"/>
      <w:r>
        <w:rPr>
          <w:sz w:val="26"/>
        </w:rPr>
        <w:t>.л</w:t>
      </w:r>
      <w:proofErr w:type="gramEnd"/>
      <w:r>
        <w:rPr>
          <w:sz w:val="26"/>
        </w:rPr>
        <w:t>ицу</w:t>
      </w:r>
      <w:proofErr w:type="spellEnd"/>
      <w:r>
        <w:rPr>
          <w:sz w:val="26"/>
        </w:rPr>
        <w:t xml:space="preserve"> деньги или перечисляете их по его указанию третьим лицам.</w:t>
      </w:r>
    </w:p>
    <w:p w14:paraId="15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 xml:space="preserve">Но есть случаи, когда НДФЛ удерживается не в момент выплаты денег </w:t>
      </w:r>
      <w:proofErr w:type="spellStart"/>
      <w:r>
        <w:rPr>
          <w:sz w:val="26"/>
        </w:rPr>
        <w:t>физ</w:t>
      </w:r>
      <w:proofErr w:type="gramStart"/>
      <w:r>
        <w:rPr>
          <w:sz w:val="26"/>
        </w:rPr>
        <w:t>.л</w:t>
      </w:r>
      <w:proofErr w:type="gramEnd"/>
      <w:r>
        <w:rPr>
          <w:sz w:val="26"/>
        </w:rPr>
        <w:t>ицу</w:t>
      </w:r>
      <w:proofErr w:type="spellEnd"/>
      <w:r>
        <w:rPr>
          <w:sz w:val="26"/>
        </w:rPr>
        <w:t>, а позже. Например, аванс по зарплате. В момент его выплаты НДФЛ не нужно удерживать, так как датой фактического получения дохода в виде зарплаты является последний день месяца, за который она начислена (</w:t>
      </w:r>
      <w:hyperlink r:id="rId10" w:history="1">
        <w:r>
          <w:rPr>
            <w:color w:val="0000FF"/>
            <w:sz w:val="26"/>
          </w:rPr>
          <w:t>п. 2 ст. 223</w:t>
        </w:r>
      </w:hyperlink>
      <w:r>
        <w:rPr>
          <w:sz w:val="26"/>
        </w:rPr>
        <w:t xml:space="preserve"> НК РФ). То есть при выплате аванса у </w:t>
      </w:r>
      <w:proofErr w:type="spellStart"/>
      <w:r>
        <w:rPr>
          <w:sz w:val="26"/>
        </w:rPr>
        <w:t>физ</w:t>
      </w:r>
      <w:proofErr w:type="gramStart"/>
      <w:r>
        <w:rPr>
          <w:sz w:val="26"/>
        </w:rPr>
        <w:t>.л</w:t>
      </w:r>
      <w:proofErr w:type="gramEnd"/>
      <w:r>
        <w:rPr>
          <w:sz w:val="26"/>
        </w:rPr>
        <w:t>ица</w:t>
      </w:r>
      <w:proofErr w:type="spellEnd"/>
      <w:r>
        <w:rPr>
          <w:sz w:val="26"/>
        </w:rPr>
        <w:t>, с точки зрения НДФЛ, доход еще не возникает. Налог нужно будет удержать, только когда вы выплатите вторую часть зарплаты по окончании месяца (</w:t>
      </w:r>
      <w:hyperlink r:id="rId11" w:history="1">
        <w:r>
          <w:rPr>
            <w:color w:val="0000FF"/>
            <w:sz w:val="26"/>
          </w:rPr>
          <w:t>п. 4 ст. 226</w:t>
        </w:r>
      </w:hyperlink>
      <w:r>
        <w:rPr>
          <w:sz w:val="26"/>
        </w:rPr>
        <w:t xml:space="preserve"> НК РФ).</w:t>
      </w:r>
    </w:p>
    <w:p w14:paraId="16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 xml:space="preserve">Еще пример - командировочные, которые облагаются НДФЛ (например, суточные сверх норм). В момент их выплаты </w:t>
      </w:r>
      <w:proofErr w:type="spellStart"/>
      <w:r>
        <w:rPr>
          <w:sz w:val="26"/>
        </w:rPr>
        <w:t>физ</w:t>
      </w:r>
      <w:proofErr w:type="gramStart"/>
      <w:r>
        <w:rPr>
          <w:sz w:val="26"/>
        </w:rPr>
        <w:t>.л</w:t>
      </w:r>
      <w:proofErr w:type="gramEnd"/>
      <w:r>
        <w:rPr>
          <w:sz w:val="26"/>
        </w:rPr>
        <w:t>ицу</w:t>
      </w:r>
      <w:proofErr w:type="spellEnd"/>
      <w:r>
        <w:rPr>
          <w:sz w:val="26"/>
        </w:rPr>
        <w:t xml:space="preserve"> перед поездкой налог удерживать не нужно. Датой фактического получения дохода в этом случае будет последний день месяца, в котором утвержден авансовый отчет работника (</w:t>
      </w:r>
      <w:proofErr w:type="spellStart"/>
      <w:r>
        <w:rPr>
          <w:color w:val="0000FF"/>
          <w:sz w:val="26"/>
        </w:rPr>
        <w:fldChar w:fldCharType="begin"/>
      </w:r>
      <w:r>
        <w:rPr>
          <w:color w:val="0000FF"/>
          <w:sz w:val="26"/>
        </w:rPr>
        <w:instrText>HYPERLINK "consultantplus://offline/ref=B5E0240C729CA079954597187EF2F39E86DC680F3E48ED06712C9A30A94CB73B4EB0B38B5BF38B79B2948FC15107E9729A7F6552847555X6iBH" \o ""Налоговый кодекс Российской Федерации (часть вторая)" от 05.08.2000 N 117-ФЗ (ред. от 08.06.2020) (с изм. и доп., вступ. в силу с 01.07.2020){КонсультантПлюс}"</w:instrText>
      </w:r>
      <w:r>
        <w:rPr>
          <w:color w:val="0000FF"/>
          <w:sz w:val="26"/>
        </w:rPr>
        <w:fldChar w:fldCharType="separate"/>
      </w:r>
      <w:r>
        <w:rPr>
          <w:color w:val="0000FF"/>
          <w:sz w:val="26"/>
        </w:rPr>
        <w:t>пп</w:t>
      </w:r>
      <w:proofErr w:type="spellEnd"/>
      <w:r>
        <w:rPr>
          <w:color w:val="0000FF"/>
          <w:sz w:val="26"/>
        </w:rPr>
        <w:t>. 6 п. 1 ст. 223</w:t>
      </w:r>
      <w:r>
        <w:rPr>
          <w:color w:val="0000FF"/>
          <w:sz w:val="26"/>
        </w:rPr>
        <w:fldChar w:fldCharType="end"/>
      </w:r>
      <w:r>
        <w:rPr>
          <w:sz w:val="26"/>
        </w:rPr>
        <w:t xml:space="preserve"> НК РФ). Значит, удержать налог нужно будет из ближайшей к этой дате денежной выплаты, например из очередной зарплаты (</w:t>
      </w:r>
      <w:hyperlink r:id="rId12" w:history="1">
        <w:r>
          <w:rPr>
            <w:color w:val="0000FF"/>
            <w:sz w:val="26"/>
          </w:rPr>
          <w:t>п. 4 ст. 226</w:t>
        </w:r>
      </w:hyperlink>
      <w:r>
        <w:rPr>
          <w:sz w:val="26"/>
        </w:rPr>
        <w:t xml:space="preserve"> НК РФ).</w:t>
      </w:r>
    </w:p>
    <w:p w14:paraId="17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 xml:space="preserve">С доходов в натуральной форме (подарки сотрудникам и др.) налог удерживается из доходов, выплачиваемых </w:t>
      </w:r>
      <w:proofErr w:type="spellStart"/>
      <w:r>
        <w:rPr>
          <w:sz w:val="26"/>
        </w:rPr>
        <w:t>физ</w:t>
      </w:r>
      <w:proofErr w:type="gramStart"/>
      <w:r>
        <w:rPr>
          <w:sz w:val="26"/>
        </w:rPr>
        <w:t>.л</w:t>
      </w:r>
      <w:proofErr w:type="gramEnd"/>
      <w:r>
        <w:rPr>
          <w:sz w:val="26"/>
        </w:rPr>
        <w:t>ицу</w:t>
      </w:r>
      <w:proofErr w:type="spellEnd"/>
      <w:r>
        <w:rPr>
          <w:sz w:val="26"/>
        </w:rPr>
        <w:t xml:space="preserve"> в том же году в денежной форме. НДФЛ необходимо </w:t>
      </w:r>
      <w:proofErr w:type="gramStart"/>
      <w:r>
        <w:rPr>
          <w:sz w:val="26"/>
        </w:rPr>
        <w:t>удерживать</w:t>
      </w:r>
      <w:proofErr w:type="gramEnd"/>
      <w:r>
        <w:rPr>
          <w:sz w:val="26"/>
        </w:rPr>
        <w:t xml:space="preserve"> начиная с выплаты, ближайшей к дате передачи дохода в натуральной форме (</w:t>
      </w:r>
      <w:proofErr w:type="spellStart"/>
      <w:r>
        <w:rPr>
          <w:color w:val="0000FF"/>
          <w:sz w:val="26"/>
        </w:rPr>
        <w:fldChar w:fldCharType="begin"/>
      </w:r>
      <w:r>
        <w:rPr>
          <w:color w:val="0000FF"/>
          <w:sz w:val="26"/>
        </w:rPr>
        <w:instrText>HYPERLINK "consultantplus://offline/ref=B5E0240C729CA079954597187EF2F39E86DC680F3E48ED06712C9A30A94CB73B4EB0B38B5AF5877CB1CB8AD4405FE4748261624B98775769X3iAH" \o ""Налоговый кодекс Российской Федерации (часть вторая)" от 05.08.2000 N 117-ФЗ (ред. от 08.06.2020) (с изм. и доп., вступ. в силу с 01.07.2020){КонсультантПлюс}"</w:instrText>
      </w:r>
      <w:r>
        <w:rPr>
          <w:color w:val="0000FF"/>
          <w:sz w:val="26"/>
        </w:rPr>
        <w:fldChar w:fldCharType="separate"/>
      </w:r>
      <w:r>
        <w:rPr>
          <w:color w:val="0000FF"/>
          <w:sz w:val="26"/>
        </w:rPr>
        <w:t>пп</w:t>
      </w:r>
      <w:proofErr w:type="spellEnd"/>
      <w:r>
        <w:rPr>
          <w:color w:val="0000FF"/>
          <w:sz w:val="26"/>
        </w:rPr>
        <w:t>. 2 п. 1 ст. 223</w:t>
      </w:r>
      <w:r>
        <w:rPr>
          <w:color w:val="0000FF"/>
          <w:sz w:val="26"/>
        </w:rPr>
        <w:fldChar w:fldCharType="end"/>
      </w:r>
      <w:r>
        <w:rPr>
          <w:sz w:val="26"/>
        </w:rPr>
        <w:t xml:space="preserve">, </w:t>
      </w:r>
      <w:hyperlink r:id="rId13" w:history="1">
        <w:r>
          <w:rPr>
            <w:color w:val="0000FF"/>
            <w:sz w:val="26"/>
          </w:rPr>
          <w:t>п. п. 4</w:t>
        </w:r>
      </w:hyperlink>
      <w:r>
        <w:rPr>
          <w:sz w:val="26"/>
        </w:rPr>
        <w:t xml:space="preserve">, </w:t>
      </w:r>
      <w:hyperlink r:id="rId14" w:history="1">
        <w:r>
          <w:rPr>
            <w:color w:val="0000FF"/>
            <w:sz w:val="26"/>
          </w:rPr>
          <w:t>5 ст. 226</w:t>
        </w:r>
      </w:hyperlink>
      <w:r>
        <w:rPr>
          <w:sz w:val="26"/>
        </w:rPr>
        <w:t xml:space="preserve"> НК РФ).</w:t>
      </w:r>
    </w:p>
    <w:p w14:paraId="18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 xml:space="preserve">Если у сотрудника или иного физлица, для которого вы являетесь налоговым агентом, возник доход в виде материальной выгоды, по общему правилу нужно удержать НДФЛ из его последующих доходов, выплачиваемых в том же году в денежной форме. Налог необходимо </w:t>
      </w:r>
      <w:proofErr w:type="gramStart"/>
      <w:r>
        <w:rPr>
          <w:sz w:val="26"/>
        </w:rPr>
        <w:t>удерживать</w:t>
      </w:r>
      <w:proofErr w:type="gramEnd"/>
      <w:r>
        <w:rPr>
          <w:sz w:val="26"/>
        </w:rPr>
        <w:t xml:space="preserve"> начиная с выплаты, ближайшей к дате фактического получения дохода в виде материальной выгоды (</w:t>
      </w:r>
      <w:proofErr w:type="spellStart"/>
      <w:r>
        <w:rPr>
          <w:color w:val="0000FF"/>
          <w:sz w:val="26"/>
        </w:rPr>
        <w:fldChar w:fldCharType="begin"/>
      </w:r>
      <w:r>
        <w:rPr>
          <w:color w:val="0000FF"/>
          <w:sz w:val="26"/>
        </w:rPr>
        <w:instrText>HYPERLINK "consultantplus://offline/ref=B5E0240C729CA079954597187EF2F39E86DC680F3E48ED06712C9A30A94CB73B4EB0B38B5BF38B7CB2948FC15107E9729A7F6552847555X6iBH" \o ""Налоговый кодекс Российской Федерации (часть вторая)" от 05.08.2000 N 117-ФЗ (ред. от 08.06.2020) (с изм. и доп., вступ. в силу с 01.07.2020){КонсультантПлюс}"</w:instrText>
      </w:r>
      <w:r>
        <w:rPr>
          <w:color w:val="0000FF"/>
          <w:sz w:val="26"/>
        </w:rPr>
        <w:fldChar w:fldCharType="separate"/>
      </w:r>
      <w:r>
        <w:rPr>
          <w:color w:val="0000FF"/>
          <w:sz w:val="26"/>
        </w:rPr>
        <w:t>пп</w:t>
      </w:r>
      <w:proofErr w:type="spellEnd"/>
      <w:r>
        <w:rPr>
          <w:color w:val="0000FF"/>
          <w:sz w:val="26"/>
        </w:rPr>
        <w:t>. 3</w:t>
      </w:r>
      <w:r>
        <w:rPr>
          <w:color w:val="0000FF"/>
          <w:sz w:val="26"/>
        </w:rPr>
        <w:fldChar w:fldCharType="end"/>
      </w:r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</w:rPr>
          <w:t>7 п. 1 ст. 223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</w:rPr>
          <w:t>п. п. 4</w:t>
        </w:r>
      </w:hyperlink>
      <w:r>
        <w:rPr>
          <w:sz w:val="26"/>
        </w:rPr>
        <w:t xml:space="preserve">, </w:t>
      </w:r>
      <w:hyperlink r:id="rId17" w:history="1">
        <w:r>
          <w:rPr>
            <w:color w:val="0000FF"/>
            <w:sz w:val="26"/>
          </w:rPr>
          <w:t>5 ст. 226</w:t>
        </w:r>
      </w:hyperlink>
      <w:r>
        <w:rPr>
          <w:sz w:val="26"/>
        </w:rPr>
        <w:t xml:space="preserve"> НК РФ).</w:t>
      </w:r>
    </w:p>
    <w:p w14:paraId="19000000" w14:textId="77777777" w:rsidR="004C5CCC" w:rsidRDefault="004C5CCC">
      <w:pPr>
        <w:pStyle w:val="ConsPlusNormal"/>
        <w:jc w:val="both"/>
        <w:rPr>
          <w:sz w:val="26"/>
        </w:rPr>
      </w:pPr>
    </w:p>
    <w:p w14:paraId="1A000000" w14:textId="77777777" w:rsidR="004C5CCC" w:rsidRDefault="004C5CCC">
      <w:pPr>
        <w:pStyle w:val="ConsPlusNormal"/>
        <w:jc w:val="both"/>
        <w:rPr>
          <w:sz w:val="26"/>
        </w:rPr>
      </w:pPr>
    </w:p>
    <w:p w14:paraId="1B000000" w14:textId="77777777" w:rsidR="004C5CCC" w:rsidRDefault="00A17278">
      <w:pPr>
        <w:pStyle w:val="ConsPlusNormal"/>
        <w:outlineLvl w:val="1"/>
        <w:rPr>
          <w:sz w:val="26"/>
        </w:rPr>
      </w:pPr>
      <w:r>
        <w:rPr>
          <w:b/>
          <w:sz w:val="26"/>
        </w:rPr>
        <w:t>Как налоговый агент уплачивает НДФЛ.</w:t>
      </w:r>
    </w:p>
    <w:p w14:paraId="1C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>По общему правилу налоговый агент перечисляет НДФЛ в налоговый орган по месту учета не позднее первого рабочего дня, следующего за днем выплаты этих доходов физическому лицу. Однако для налога, удержанного с некоторых видов доходов, установлены специальные сроки уплаты. Так, НДФЛ с отпускных и больничных перечисляется в бюджет не позднее последнего дня месяца, в котором были выплачены такие доходы.</w:t>
      </w:r>
    </w:p>
    <w:p w14:paraId="1D000000" w14:textId="77777777" w:rsidR="004C5CCC" w:rsidRDefault="004C5CCC">
      <w:pPr>
        <w:pStyle w:val="ConsPlusNormal"/>
        <w:jc w:val="both"/>
        <w:rPr>
          <w:sz w:val="26"/>
        </w:rPr>
      </w:pPr>
    </w:p>
    <w:p w14:paraId="1E000000" w14:textId="77777777" w:rsidR="004C5CCC" w:rsidRDefault="00A17278">
      <w:pPr>
        <w:pStyle w:val="ConsPlusNormal"/>
        <w:jc w:val="both"/>
        <w:rPr>
          <w:sz w:val="26"/>
        </w:rPr>
      </w:pPr>
      <w:r>
        <w:rPr>
          <w:sz w:val="26"/>
        </w:rPr>
        <w:t>Если налоговый агент не перечислит НДФЛ в бюджет, он может быть привлечен к ответственности.</w:t>
      </w:r>
    </w:p>
    <w:p w14:paraId="1E8171EE" w14:textId="77777777" w:rsidR="00E43ECF" w:rsidRDefault="00E43ECF">
      <w:pPr>
        <w:pStyle w:val="ConsPlusNormal"/>
        <w:outlineLvl w:val="0"/>
        <w:rPr>
          <w:b/>
          <w:sz w:val="26"/>
        </w:rPr>
      </w:pPr>
    </w:p>
    <w:p w14:paraId="22000000" w14:textId="77777777" w:rsidR="004C5CCC" w:rsidRDefault="00A17278">
      <w:pPr>
        <w:pStyle w:val="ConsPlusNormal"/>
        <w:outlineLvl w:val="0"/>
        <w:rPr>
          <w:sz w:val="26"/>
        </w:rPr>
      </w:pPr>
      <w:r>
        <w:rPr>
          <w:b/>
          <w:sz w:val="26"/>
        </w:rPr>
        <w:lastRenderedPageBreak/>
        <w:t>В каком порядке налоговый агент ведет учет НДФЛ и отражает исчисленный и удержанный НДФЛ в отчетности.</w:t>
      </w:r>
    </w:p>
    <w:p w14:paraId="23000000" w14:textId="77777777" w:rsidR="004C5CCC" w:rsidRDefault="00A17278">
      <w:pPr>
        <w:pStyle w:val="ConsPlusNormal"/>
        <w:spacing w:before="240"/>
        <w:outlineLvl w:val="1"/>
        <w:rPr>
          <w:sz w:val="26"/>
        </w:rPr>
      </w:pPr>
      <w:r>
        <w:rPr>
          <w:b/>
          <w:sz w:val="26"/>
        </w:rPr>
        <w:t>Как вести налоговый учет по НДФЛ.</w:t>
      </w:r>
    </w:p>
    <w:p w14:paraId="24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>Вести налоговый регистр - одна из обязанностей налогового агента, неисполнение которой может повлечь довольно серьезные штрафы.</w:t>
      </w:r>
    </w:p>
    <w:p w14:paraId="25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 xml:space="preserve">Такой регистр каждый налоговый агент разрабатывает самостоятельно, поскольку утвержденной формы нет. При разработке регистра за основу можно взять утратившую силу форму справки </w:t>
      </w:r>
      <w:hyperlink r:id="rId18" w:tooltip="Приказ МНС РФ от 31.10.2003 N БГ-3-04/583 " w:history="1">
        <w:r>
          <w:rPr>
            <w:color w:val="0000FF"/>
            <w:sz w:val="26"/>
          </w:rPr>
          <w:t>1-НДФЛ</w:t>
        </w:r>
      </w:hyperlink>
      <w:r>
        <w:rPr>
          <w:sz w:val="26"/>
        </w:rPr>
        <w:t>.</w:t>
      </w:r>
    </w:p>
    <w:p w14:paraId="26000000" w14:textId="77777777" w:rsidR="004C5CCC" w:rsidRPr="00E43ECF" w:rsidRDefault="00A17278">
      <w:pPr>
        <w:pStyle w:val="ConsPlusNormal"/>
        <w:spacing w:before="200"/>
        <w:jc w:val="both"/>
        <w:rPr>
          <w:sz w:val="26"/>
          <w:u w:val="single"/>
        </w:rPr>
      </w:pPr>
      <w:r w:rsidRPr="00E43ECF">
        <w:rPr>
          <w:sz w:val="26"/>
          <w:u w:val="single"/>
        </w:rPr>
        <w:t>В налоговый регистр нужно включить обязательные сведения:</w:t>
      </w:r>
    </w:p>
    <w:p w14:paraId="27000000" w14:textId="77777777" w:rsidR="004C5CCC" w:rsidRDefault="00A17278">
      <w:pPr>
        <w:pStyle w:val="ConsPlusNormal"/>
        <w:numPr>
          <w:ilvl w:val="0"/>
          <w:numId w:val="3"/>
        </w:numPr>
        <w:spacing w:before="200"/>
        <w:jc w:val="both"/>
        <w:rPr>
          <w:sz w:val="26"/>
        </w:rPr>
      </w:pPr>
      <w:r>
        <w:rPr>
          <w:sz w:val="26"/>
        </w:rPr>
        <w:t xml:space="preserve">идентифицирующие налогоплательщика, включая его статус налогового </w:t>
      </w:r>
      <w:proofErr w:type="spellStart"/>
      <w:r>
        <w:rPr>
          <w:sz w:val="26"/>
        </w:rPr>
        <w:t>резидентства</w:t>
      </w:r>
      <w:proofErr w:type="spellEnd"/>
      <w:r>
        <w:rPr>
          <w:sz w:val="26"/>
        </w:rPr>
        <w:t>;</w:t>
      </w:r>
    </w:p>
    <w:p w14:paraId="28000000" w14:textId="77777777" w:rsidR="004C5CCC" w:rsidRDefault="00A17278">
      <w:pPr>
        <w:pStyle w:val="ConsPlusNormal"/>
        <w:numPr>
          <w:ilvl w:val="0"/>
          <w:numId w:val="4"/>
        </w:numPr>
        <w:spacing w:before="200"/>
        <w:jc w:val="both"/>
        <w:rPr>
          <w:sz w:val="26"/>
        </w:rPr>
      </w:pPr>
      <w:r>
        <w:rPr>
          <w:sz w:val="26"/>
        </w:rPr>
        <w:t>о выплаченных ему доходах: вид дохода, сумму дохода до уменьшения на вычеты и с учетом налоговых вычетов (до уменьшения на сумму НДФЛ), дату фактического получения и выплаты дохода;</w:t>
      </w:r>
    </w:p>
    <w:p w14:paraId="29000000" w14:textId="77777777" w:rsidR="004C5CCC" w:rsidRDefault="00A17278">
      <w:pPr>
        <w:pStyle w:val="ConsPlusNormal"/>
        <w:numPr>
          <w:ilvl w:val="0"/>
          <w:numId w:val="4"/>
        </w:numPr>
        <w:spacing w:before="200"/>
        <w:jc w:val="both"/>
        <w:rPr>
          <w:sz w:val="26"/>
        </w:rPr>
      </w:pPr>
      <w:r>
        <w:rPr>
          <w:sz w:val="26"/>
        </w:rPr>
        <w:t>о предоставленных вычетах: вид и код вычета, его сумму, а также сведения о расходах и суммах, уменьшающих налоговую базу по НДФЛ;</w:t>
      </w:r>
    </w:p>
    <w:p w14:paraId="2A000000" w14:textId="77777777" w:rsidR="004C5CCC" w:rsidRDefault="00A17278">
      <w:pPr>
        <w:pStyle w:val="ConsPlusNormal"/>
        <w:numPr>
          <w:ilvl w:val="0"/>
          <w:numId w:val="4"/>
        </w:numPr>
        <w:spacing w:before="200"/>
        <w:jc w:val="both"/>
        <w:rPr>
          <w:sz w:val="26"/>
        </w:rPr>
      </w:pPr>
      <w:r>
        <w:rPr>
          <w:sz w:val="26"/>
        </w:rPr>
        <w:t xml:space="preserve">об </w:t>
      </w:r>
      <w:proofErr w:type="gramStart"/>
      <w:r>
        <w:rPr>
          <w:sz w:val="26"/>
        </w:rPr>
        <w:t>исчисленном</w:t>
      </w:r>
      <w:proofErr w:type="gramEnd"/>
      <w:r>
        <w:rPr>
          <w:sz w:val="26"/>
        </w:rPr>
        <w:t xml:space="preserve"> и удержанном НДФЛ: сумму налога, дату его удержания и перечисления, а также реквизиты платежных поручений на уплату НДФЛ.</w:t>
      </w:r>
    </w:p>
    <w:p w14:paraId="2B000000" w14:textId="77777777" w:rsidR="004C5CCC" w:rsidRDefault="004C5CCC">
      <w:pPr>
        <w:pStyle w:val="ConsPlusNormal"/>
        <w:outlineLvl w:val="1"/>
        <w:rPr>
          <w:sz w:val="26"/>
        </w:rPr>
      </w:pPr>
    </w:p>
    <w:p w14:paraId="2C000000" w14:textId="77777777" w:rsidR="004C5CCC" w:rsidRDefault="00A17278">
      <w:pPr>
        <w:pStyle w:val="ConsPlusNormal"/>
        <w:outlineLvl w:val="1"/>
        <w:rPr>
          <w:sz w:val="26"/>
        </w:rPr>
      </w:pPr>
      <w:r>
        <w:rPr>
          <w:b/>
          <w:sz w:val="26"/>
        </w:rPr>
        <w:t xml:space="preserve">Как отразить </w:t>
      </w:r>
      <w:proofErr w:type="gramStart"/>
      <w:r>
        <w:rPr>
          <w:b/>
          <w:sz w:val="26"/>
        </w:rPr>
        <w:t>исчисленный</w:t>
      </w:r>
      <w:proofErr w:type="gramEnd"/>
      <w:r>
        <w:rPr>
          <w:b/>
          <w:sz w:val="26"/>
        </w:rPr>
        <w:t xml:space="preserve"> и удержанный НДФЛ в отчетности.</w:t>
      </w:r>
    </w:p>
    <w:p w14:paraId="2D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 xml:space="preserve">Налоговые агенты должны отчитаться в налоговый орган о доходах, выплаченных </w:t>
      </w:r>
      <w:proofErr w:type="spellStart"/>
      <w:r>
        <w:rPr>
          <w:sz w:val="26"/>
        </w:rPr>
        <w:t>физ</w:t>
      </w:r>
      <w:proofErr w:type="gramStart"/>
      <w:r>
        <w:rPr>
          <w:sz w:val="26"/>
        </w:rPr>
        <w:t>.л</w:t>
      </w:r>
      <w:proofErr w:type="gramEnd"/>
      <w:r>
        <w:rPr>
          <w:sz w:val="26"/>
        </w:rPr>
        <w:t>ицам</w:t>
      </w:r>
      <w:proofErr w:type="spellEnd"/>
      <w:r>
        <w:rPr>
          <w:sz w:val="26"/>
        </w:rPr>
        <w:t>, и об исчисленном и удержанном с них НДФЛ.</w:t>
      </w:r>
    </w:p>
    <w:p w14:paraId="2E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 xml:space="preserve">Отчетность агента состоит из расчета </w:t>
      </w:r>
      <w:hyperlink r:id="rId19" w:tooltip="Приказ ФНС России от 14.10.2015 N ММВ-7-11/450@ (ред. от 17.01.2018) " w:history="1">
        <w:r>
          <w:rPr>
            <w:color w:val="0000FF"/>
            <w:sz w:val="26"/>
          </w:rPr>
          <w:t>6-НДФЛ</w:t>
        </w:r>
      </w:hyperlink>
      <w:r>
        <w:rPr>
          <w:sz w:val="26"/>
        </w:rPr>
        <w:t xml:space="preserve"> и справки </w:t>
      </w:r>
      <w:hyperlink r:id="rId20" w:tooltip="Приказ ФНС России от 02.10.2018 N ММВ-7-11/566@ " w:history="1">
        <w:r>
          <w:rPr>
            <w:color w:val="0000FF"/>
            <w:sz w:val="26"/>
          </w:rPr>
          <w:t>2-НДФЛ</w:t>
        </w:r>
      </w:hyperlink>
      <w:r>
        <w:rPr>
          <w:sz w:val="26"/>
        </w:rPr>
        <w:t>.</w:t>
      </w:r>
    </w:p>
    <w:p w14:paraId="2F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 xml:space="preserve">Отличаются они друг от друга тем, что в расчете </w:t>
      </w:r>
      <w:hyperlink r:id="rId21" w:tooltip="Приказ ФНС России от 14.10.2015 N ММВ-7-11/450@ (ред. от 17.01.2018) " w:history="1">
        <w:r>
          <w:rPr>
            <w:color w:val="0000FF"/>
            <w:sz w:val="26"/>
          </w:rPr>
          <w:t>6-НДФЛ</w:t>
        </w:r>
      </w:hyperlink>
      <w:r>
        <w:rPr>
          <w:sz w:val="26"/>
        </w:rPr>
        <w:t xml:space="preserve"> указываются обобщенные сведения по всем физлицам, получившим доходы от налогового агента, а в справке </w:t>
      </w:r>
      <w:hyperlink r:id="rId22" w:tooltip="Приказ ФНС России от 02.10.2018 N ММВ-7-11/566@ " w:history="1">
        <w:r>
          <w:rPr>
            <w:color w:val="0000FF"/>
            <w:sz w:val="26"/>
          </w:rPr>
          <w:t>2-НДФЛ</w:t>
        </w:r>
      </w:hyperlink>
      <w:r>
        <w:rPr>
          <w:sz w:val="26"/>
        </w:rPr>
        <w:t xml:space="preserve"> - по каждому физлицу в отдельности.</w:t>
      </w:r>
    </w:p>
    <w:p w14:paraId="30000000" w14:textId="77777777" w:rsidR="004C5CCC" w:rsidRDefault="004C5CCC">
      <w:pPr>
        <w:pStyle w:val="ConsPlusNormal"/>
        <w:spacing w:before="200"/>
        <w:jc w:val="both"/>
        <w:rPr>
          <w:sz w:val="26"/>
        </w:rPr>
      </w:pPr>
    </w:p>
    <w:p w14:paraId="31000000" w14:textId="77777777" w:rsidR="004C5CCC" w:rsidRDefault="00A17278">
      <w:pPr>
        <w:pStyle w:val="ConsPlusNormal"/>
        <w:outlineLvl w:val="2"/>
        <w:rPr>
          <w:sz w:val="26"/>
        </w:rPr>
      </w:pPr>
      <w:r>
        <w:rPr>
          <w:b/>
          <w:sz w:val="26"/>
        </w:rPr>
        <w:t xml:space="preserve">Как отразить </w:t>
      </w:r>
      <w:proofErr w:type="gramStart"/>
      <w:r>
        <w:rPr>
          <w:b/>
          <w:sz w:val="26"/>
        </w:rPr>
        <w:t>исчисленный</w:t>
      </w:r>
      <w:proofErr w:type="gramEnd"/>
      <w:r>
        <w:rPr>
          <w:b/>
          <w:sz w:val="26"/>
        </w:rPr>
        <w:t xml:space="preserve"> НДФЛ в отчетности.</w:t>
      </w:r>
    </w:p>
    <w:p w14:paraId="32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 xml:space="preserve">Сумма </w:t>
      </w:r>
      <w:proofErr w:type="gramStart"/>
      <w:r>
        <w:rPr>
          <w:sz w:val="26"/>
        </w:rPr>
        <w:t>исчисленного</w:t>
      </w:r>
      <w:proofErr w:type="gramEnd"/>
      <w:r>
        <w:rPr>
          <w:sz w:val="26"/>
        </w:rPr>
        <w:t xml:space="preserve"> НДФЛ отражается:</w:t>
      </w:r>
    </w:p>
    <w:p w14:paraId="33000000" w14:textId="77777777" w:rsidR="004C5CCC" w:rsidRDefault="00A17278">
      <w:pPr>
        <w:pStyle w:val="ConsPlusNormal"/>
        <w:numPr>
          <w:ilvl w:val="0"/>
          <w:numId w:val="5"/>
        </w:numPr>
        <w:spacing w:before="200"/>
        <w:jc w:val="both"/>
        <w:rPr>
          <w:sz w:val="26"/>
        </w:rPr>
      </w:pPr>
      <w:r>
        <w:rPr>
          <w:sz w:val="26"/>
        </w:rPr>
        <w:t xml:space="preserve">по </w:t>
      </w:r>
      <w:hyperlink r:id="rId23" w:tooltip="Приказ ФНС России от 14.10.2015 N ММВ-7-11/450@ (ред. от 17.01.2018) " w:history="1">
        <w:r>
          <w:rPr>
            <w:color w:val="0000FF"/>
            <w:sz w:val="26"/>
          </w:rPr>
          <w:t>строке 040 разд. 1</w:t>
        </w:r>
      </w:hyperlink>
      <w:r>
        <w:rPr>
          <w:sz w:val="26"/>
        </w:rPr>
        <w:t xml:space="preserve"> расчета 6-НДФЛ. Эта сумма исчисляется со всех доходов по всем физлицам с начала года. При этом в ее составе отдельно по </w:t>
      </w:r>
      <w:hyperlink r:id="rId24" w:tooltip="Приказ ФНС России от 14.10.2015 N ММВ-7-11/450@ (ред. от 17.01.2018) " w:history="1">
        <w:r>
          <w:rPr>
            <w:color w:val="0000FF"/>
            <w:sz w:val="26"/>
          </w:rPr>
          <w:t>строке 045</w:t>
        </w:r>
      </w:hyperlink>
      <w:r>
        <w:rPr>
          <w:sz w:val="26"/>
        </w:rPr>
        <w:t xml:space="preserve"> выделяется сумма НДФЛ, исчисленного с начала года с дивидендов (</w:t>
      </w:r>
      <w:hyperlink r:id="rId25" w:history="1">
        <w:r>
          <w:rPr>
            <w:color w:val="0000FF"/>
            <w:sz w:val="26"/>
          </w:rPr>
          <w:t>ст. 216</w:t>
        </w:r>
      </w:hyperlink>
      <w:r>
        <w:rPr>
          <w:sz w:val="26"/>
        </w:rPr>
        <w:t xml:space="preserve"> НК РФ, </w:t>
      </w:r>
      <w:hyperlink r:id="rId26" w:tooltip="Приказ ФНС России от 14.10.2015 N ММВ-7-11/450@ (ред. от 17.01.2018) " w:history="1">
        <w:r>
          <w:rPr>
            <w:color w:val="0000FF"/>
            <w:sz w:val="26"/>
          </w:rPr>
          <w:t>п. п. 3.1</w:t>
        </w:r>
      </w:hyperlink>
      <w:r>
        <w:rPr>
          <w:sz w:val="26"/>
        </w:rPr>
        <w:t xml:space="preserve">, </w:t>
      </w:r>
      <w:hyperlink r:id="rId27" w:tooltip="Приказ ФНС России от 14.10.2015 N ММВ-7-11/450@ (ред. от 17.01.2018) " w:history="1">
        <w:r>
          <w:rPr>
            <w:color w:val="0000FF"/>
            <w:sz w:val="26"/>
          </w:rPr>
          <w:t>3.3</w:t>
        </w:r>
      </w:hyperlink>
      <w:r>
        <w:rPr>
          <w:sz w:val="26"/>
        </w:rPr>
        <w:t xml:space="preserve"> Порядка заполнения расчета 6-НДФЛ);</w:t>
      </w:r>
    </w:p>
    <w:p w14:paraId="34000000" w14:textId="77777777" w:rsidR="004C5CCC" w:rsidRDefault="00A17278">
      <w:pPr>
        <w:pStyle w:val="ConsPlusNormal"/>
        <w:numPr>
          <w:ilvl w:val="0"/>
          <w:numId w:val="5"/>
        </w:numPr>
        <w:spacing w:before="200"/>
        <w:jc w:val="both"/>
        <w:rPr>
          <w:sz w:val="26"/>
        </w:rPr>
      </w:pPr>
      <w:r>
        <w:rPr>
          <w:sz w:val="26"/>
        </w:rPr>
        <w:t xml:space="preserve">в </w:t>
      </w:r>
      <w:hyperlink r:id="rId28" w:tooltip="Приказ ФНС России от 02.10.2018 N ММВ-7-11/566@ " w:history="1">
        <w:r>
          <w:rPr>
            <w:color w:val="0000FF"/>
            <w:sz w:val="26"/>
          </w:rPr>
          <w:t>поле</w:t>
        </w:r>
      </w:hyperlink>
      <w:r>
        <w:rPr>
          <w:sz w:val="26"/>
        </w:rPr>
        <w:t xml:space="preserve"> "Сумма налога исчисленная" разд. 2 справки 2-НДФЛ (</w:t>
      </w:r>
      <w:hyperlink r:id="rId29" w:tooltip="Приказ ФНС России от 02.10.2018 N ММВ-7-11/566@ " w:history="1">
        <w:r>
          <w:rPr>
            <w:color w:val="0000FF"/>
            <w:sz w:val="26"/>
          </w:rPr>
          <w:t>п. 4.5</w:t>
        </w:r>
      </w:hyperlink>
      <w:r>
        <w:rPr>
          <w:sz w:val="26"/>
        </w:rPr>
        <w:t xml:space="preserve"> Порядка заполнения справки 2-НДФЛ).</w:t>
      </w:r>
    </w:p>
    <w:p w14:paraId="35000000" w14:textId="77777777" w:rsidR="004C5CCC" w:rsidRDefault="004C5CCC">
      <w:pPr>
        <w:pStyle w:val="ConsPlusNormal"/>
        <w:spacing w:before="200"/>
        <w:jc w:val="both"/>
        <w:rPr>
          <w:sz w:val="26"/>
        </w:rPr>
      </w:pPr>
    </w:p>
    <w:p w14:paraId="36000000" w14:textId="77777777" w:rsidR="004C5CCC" w:rsidRDefault="00A17278">
      <w:pPr>
        <w:pStyle w:val="ConsPlusNormal"/>
        <w:outlineLvl w:val="2"/>
        <w:rPr>
          <w:sz w:val="26"/>
        </w:rPr>
      </w:pPr>
      <w:r>
        <w:rPr>
          <w:b/>
          <w:sz w:val="26"/>
        </w:rPr>
        <w:t xml:space="preserve">Как отразить </w:t>
      </w:r>
      <w:proofErr w:type="gramStart"/>
      <w:r>
        <w:rPr>
          <w:b/>
          <w:sz w:val="26"/>
        </w:rPr>
        <w:t>удержанный</w:t>
      </w:r>
      <w:proofErr w:type="gramEnd"/>
      <w:r>
        <w:rPr>
          <w:b/>
          <w:sz w:val="26"/>
        </w:rPr>
        <w:t xml:space="preserve"> НДФЛ в отчетности.</w:t>
      </w:r>
    </w:p>
    <w:p w14:paraId="37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 xml:space="preserve">Сумма </w:t>
      </w:r>
      <w:proofErr w:type="gramStart"/>
      <w:r>
        <w:rPr>
          <w:sz w:val="26"/>
        </w:rPr>
        <w:t>удержанного</w:t>
      </w:r>
      <w:proofErr w:type="gramEnd"/>
      <w:r>
        <w:rPr>
          <w:sz w:val="26"/>
        </w:rPr>
        <w:t xml:space="preserve"> НДФЛ отражается:</w:t>
      </w:r>
    </w:p>
    <w:p w14:paraId="38000000" w14:textId="77777777" w:rsidR="004C5CCC" w:rsidRDefault="00A17278">
      <w:pPr>
        <w:pStyle w:val="ConsPlusNormal"/>
        <w:numPr>
          <w:ilvl w:val="0"/>
          <w:numId w:val="6"/>
        </w:numPr>
        <w:spacing w:before="200"/>
        <w:jc w:val="both"/>
        <w:rPr>
          <w:sz w:val="26"/>
        </w:rPr>
      </w:pPr>
      <w:r>
        <w:rPr>
          <w:sz w:val="26"/>
        </w:rPr>
        <w:t xml:space="preserve">по </w:t>
      </w:r>
      <w:hyperlink r:id="rId30" w:tooltip="Приказ ФНС России от 14.10.2015 N ММВ-7-11/450@ (ред. от 17.01.2018) " w:history="1">
        <w:r>
          <w:rPr>
            <w:color w:val="0000FF"/>
            <w:sz w:val="26"/>
          </w:rPr>
          <w:t>строке 070 разд. 1</w:t>
        </w:r>
      </w:hyperlink>
      <w:r>
        <w:rPr>
          <w:sz w:val="26"/>
        </w:rPr>
        <w:t xml:space="preserve"> расчета 6-НДФЛ. Этот показатель представляет собой налог, который удержан с начала года со всех доходов физлиц (</w:t>
      </w:r>
      <w:hyperlink r:id="rId31" w:history="1">
        <w:r>
          <w:rPr>
            <w:color w:val="0000FF"/>
            <w:sz w:val="26"/>
          </w:rPr>
          <w:t>ст. 216</w:t>
        </w:r>
      </w:hyperlink>
      <w:r>
        <w:rPr>
          <w:sz w:val="26"/>
        </w:rPr>
        <w:t xml:space="preserve"> НК РФ, </w:t>
      </w:r>
      <w:hyperlink r:id="rId32" w:tooltip="Приказ ФНС России от 14.10.2015 N ММВ-7-11/450@ (ред. от 17.01.2018) " w:history="1">
        <w:r>
          <w:rPr>
            <w:color w:val="0000FF"/>
            <w:sz w:val="26"/>
          </w:rPr>
          <w:t>п. п. 3.1</w:t>
        </w:r>
      </w:hyperlink>
      <w:r>
        <w:rPr>
          <w:sz w:val="26"/>
        </w:rPr>
        <w:t xml:space="preserve">, </w:t>
      </w:r>
      <w:hyperlink r:id="rId33" w:tooltip="Приказ ФНС России от 14.10.2015 N ММВ-7-11/450@ (ред. от 17.01.2018) " w:history="1">
        <w:r>
          <w:rPr>
            <w:color w:val="0000FF"/>
            <w:sz w:val="26"/>
          </w:rPr>
          <w:t>3.3</w:t>
        </w:r>
      </w:hyperlink>
      <w:r>
        <w:rPr>
          <w:sz w:val="26"/>
        </w:rPr>
        <w:t xml:space="preserve"> Порядка заполнения расчета 6-НДФЛ);</w:t>
      </w:r>
    </w:p>
    <w:p w14:paraId="39000000" w14:textId="77777777" w:rsidR="004C5CCC" w:rsidRDefault="00A17278">
      <w:pPr>
        <w:pStyle w:val="ConsPlusNormal"/>
        <w:numPr>
          <w:ilvl w:val="0"/>
          <w:numId w:val="6"/>
        </w:numPr>
        <w:spacing w:before="200"/>
        <w:jc w:val="both"/>
        <w:rPr>
          <w:sz w:val="26"/>
        </w:rPr>
      </w:pPr>
      <w:r>
        <w:rPr>
          <w:sz w:val="26"/>
        </w:rPr>
        <w:t xml:space="preserve">по </w:t>
      </w:r>
      <w:hyperlink r:id="rId34" w:tooltip="Приказ ФНС России от 14.10.2015 N ММВ-7-11/450@ (ред. от 17.01.2018) " w:history="1">
        <w:r>
          <w:rPr>
            <w:color w:val="0000FF"/>
            <w:sz w:val="26"/>
          </w:rPr>
          <w:t>строке 140 разд. 2</w:t>
        </w:r>
      </w:hyperlink>
      <w:r>
        <w:rPr>
          <w:sz w:val="26"/>
        </w:rPr>
        <w:t xml:space="preserve"> расчета 6-НДФЛ. Указывается сумма НДФЛ, удержанного с доходов, выплаченных </w:t>
      </w:r>
      <w:proofErr w:type="spellStart"/>
      <w:r>
        <w:rPr>
          <w:sz w:val="26"/>
        </w:rPr>
        <w:t>физ</w:t>
      </w:r>
      <w:proofErr w:type="gramStart"/>
      <w:r>
        <w:rPr>
          <w:sz w:val="26"/>
        </w:rPr>
        <w:t>.л</w:t>
      </w:r>
      <w:proofErr w:type="gramEnd"/>
      <w:r>
        <w:rPr>
          <w:sz w:val="26"/>
        </w:rPr>
        <w:t>ицам</w:t>
      </w:r>
      <w:proofErr w:type="spellEnd"/>
      <w:r>
        <w:rPr>
          <w:sz w:val="26"/>
        </w:rPr>
        <w:t xml:space="preserve"> на дату, указанную по </w:t>
      </w:r>
      <w:hyperlink r:id="rId35" w:tooltip="Приказ ФНС России от 14.10.2015 N ММВ-7-11/450@ (ред. от 17.01.2018) " w:history="1">
        <w:r>
          <w:rPr>
            <w:color w:val="0000FF"/>
            <w:sz w:val="26"/>
          </w:rPr>
          <w:t>строке 110</w:t>
        </w:r>
      </w:hyperlink>
      <w:r>
        <w:rPr>
          <w:sz w:val="26"/>
        </w:rPr>
        <w:t xml:space="preserve"> (</w:t>
      </w:r>
      <w:hyperlink r:id="rId36" w:tooltip="Приказ ФНС России от 14.10.2015 N ММВ-7-11/450@ (ред. от 17.01.2018) " w:history="1">
        <w:r>
          <w:rPr>
            <w:color w:val="0000FF"/>
            <w:sz w:val="26"/>
          </w:rPr>
          <w:t>п. 4.2</w:t>
        </w:r>
      </w:hyperlink>
      <w:r>
        <w:rPr>
          <w:sz w:val="26"/>
        </w:rPr>
        <w:t xml:space="preserve"> Порядка заполнения расчета 6-НДФЛ). В </w:t>
      </w:r>
      <w:hyperlink r:id="rId37" w:tooltip="Приказ ФНС России от 14.10.2015 N ММВ-7-11/450@ (ред. от 17.01.2018) " w:history="1">
        <w:r>
          <w:rPr>
            <w:color w:val="0000FF"/>
            <w:sz w:val="26"/>
          </w:rPr>
          <w:t>разд. 2</w:t>
        </w:r>
      </w:hyperlink>
      <w:r>
        <w:rPr>
          <w:sz w:val="26"/>
        </w:rPr>
        <w:t xml:space="preserve"> расчета отражаются операции за последние три месяца отчетного периода;</w:t>
      </w:r>
    </w:p>
    <w:p w14:paraId="3A000000" w14:textId="77777777" w:rsidR="004C5CCC" w:rsidRDefault="00A17278">
      <w:pPr>
        <w:pStyle w:val="ConsPlusNormal"/>
        <w:numPr>
          <w:ilvl w:val="0"/>
          <w:numId w:val="6"/>
        </w:numPr>
        <w:spacing w:before="200"/>
        <w:jc w:val="both"/>
        <w:rPr>
          <w:sz w:val="26"/>
        </w:rPr>
      </w:pPr>
      <w:r>
        <w:rPr>
          <w:sz w:val="26"/>
        </w:rPr>
        <w:t xml:space="preserve">в </w:t>
      </w:r>
      <w:hyperlink r:id="rId38" w:tooltip="Приказ ФНС России от 02.10.2018 N ММВ-7-11/566@ " w:history="1">
        <w:r>
          <w:rPr>
            <w:color w:val="0000FF"/>
            <w:sz w:val="26"/>
          </w:rPr>
          <w:t>поле</w:t>
        </w:r>
      </w:hyperlink>
      <w:r>
        <w:rPr>
          <w:sz w:val="26"/>
        </w:rPr>
        <w:t xml:space="preserve"> "Сумма налога удержанная" разд. 2 справки 2-НДФЛ (</w:t>
      </w:r>
      <w:hyperlink r:id="rId39" w:tooltip="Приказ ФНС России от 02.10.2018 N ММВ-7-11/566@ " w:history="1">
        <w:r>
          <w:rPr>
            <w:color w:val="0000FF"/>
            <w:sz w:val="26"/>
          </w:rPr>
          <w:t>п. 4.6</w:t>
        </w:r>
      </w:hyperlink>
      <w:r>
        <w:rPr>
          <w:sz w:val="26"/>
        </w:rPr>
        <w:t xml:space="preserve"> Порядка заполнения справки 2-НДФЛ).</w:t>
      </w:r>
    </w:p>
    <w:p w14:paraId="3B000000" w14:textId="77777777" w:rsidR="004C5CCC" w:rsidRDefault="004C5CCC">
      <w:pPr>
        <w:pStyle w:val="ConsPlusNormal"/>
        <w:jc w:val="both"/>
        <w:rPr>
          <w:sz w:val="26"/>
        </w:rPr>
      </w:pPr>
    </w:p>
    <w:p w14:paraId="3C000000" w14:textId="77777777" w:rsidR="004C5CCC" w:rsidRDefault="00A17278">
      <w:pPr>
        <w:pStyle w:val="ConsPlusNormal"/>
        <w:outlineLvl w:val="0"/>
        <w:rPr>
          <w:sz w:val="26"/>
        </w:rPr>
      </w:pPr>
      <w:r>
        <w:rPr>
          <w:b/>
          <w:sz w:val="26"/>
        </w:rPr>
        <w:t>Какие штрафы по НДФЛ предусмотрены для налогового агента.</w:t>
      </w:r>
    </w:p>
    <w:p w14:paraId="3D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>Штрафы установлены за нарушение обязанностей налогового агента (</w:t>
      </w:r>
      <w:hyperlink r:id="rId40" w:history="1">
        <w:r>
          <w:rPr>
            <w:color w:val="0000FF"/>
            <w:sz w:val="26"/>
          </w:rPr>
          <w:t>п. 1 ст. 226</w:t>
        </w:r>
      </w:hyperlink>
      <w:r>
        <w:rPr>
          <w:sz w:val="26"/>
        </w:rPr>
        <w:t xml:space="preserve">, </w:t>
      </w:r>
      <w:hyperlink r:id="rId41" w:history="1">
        <w:r>
          <w:rPr>
            <w:color w:val="0000FF"/>
            <w:sz w:val="26"/>
          </w:rPr>
          <w:t>п. 2 ст. 230</w:t>
        </w:r>
      </w:hyperlink>
      <w:r>
        <w:rPr>
          <w:sz w:val="26"/>
        </w:rPr>
        <w:t xml:space="preserve"> НК РФ). Размер штрафа зависит от вида нарушения.</w:t>
      </w:r>
    </w:p>
    <w:p w14:paraId="3E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b/>
          <w:sz w:val="26"/>
        </w:rPr>
        <w:t>За неуплату</w:t>
      </w:r>
      <w:r>
        <w:rPr>
          <w:sz w:val="26"/>
        </w:rPr>
        <w:t xml:space="preserve"> (</w:t>
      </w:r>
      <w:proofErr w:type="spellStart"/>
      <w:r>
        <w:rPr>
          <w:sz w:val="26"/>
        </w:rPr>
        <w:t>неудержание</w:t>
      </w:r>
      <w:proofErr w:type="spellEnd"/>
      <w:r>
        <w:rPr>
          <w:sz w:val="26"/>
        </w:rPr>
        <w:t>, неполное удержание, неполную и (или) несвоевременную уплату) НДФЛ вас могут оштрафовать на 20% от неуплаченной (неудержанной) суммы налога (</w:t>
      </w:r>
      <w:hyperlink r:id="rId42" w:history="1">
        <w:r>
          <w:rPr>
            <w:color w:val="0000FF"/>
            <w:sz w:val="26"/>
          </w:rPr>
          <w:t>ст. 123</w:t>
        </w:r>
      </w:hyperlink>
      <w:r>
        <w:rPr>
          <w:sz w:val="26"/>
        </w:rPr>
        <w:t xml:space="preserve"> НК РФ).</w:t>
      </w:r>
    </w:p>
    <w:p w14:paraId="3F000000" w14:textId="77777777" w:rsidR="004C5CCC" w:rsidRDefault="00A17278">
      <w:pPr>
        <w:pStyle w:val="ConsPlusNormal"/>
        <w:spacing w:before="200"/>
        <w:jc w:val="both"/>
        <w:rPr>
          <w:sz w:val="26"/>
        </w:rPr>
      </w:pPr>
      <w:r>
        <w:rPr>
          <w:sz w:val="26"/>
        </w:rPr>
        <w:t xml:space="preserve">Кроме того, за </w:t>
      </w:r>
      <w:proofErr w:type="spellStart"/>
      <w:r>
        <w:rPr>
          <w:sz w:val="26"/>
        </w:rPr>
        <w:t>неперечисление</w:t>
      </w:r>
      <w:proofErr w:type="spellEnd"/>
      <w:r>
        <w:rPr>
          <w:sz w:val="26"/>
        </w:rPr>
        <w:t xml:space="preserve"> (несвоевременное перечисление) удержанного НДФЛ в бюджет подлежат уплате пени (</w:t>
      </w:r>
      <w:hyperlink r:id="rId43" w:history="1">
        <w:r>
          <w:rPr>
            <w:color w:val="0000FF"/>
            <w:sz w:val="26"/>
          </w:rPr>
          <w:t>п. п. 1</w:t>
        </w:r>
      </w:hyperlink>
      <w:r>
        <w:rPr>
          <w:sz w:val="26"/>
        </w:rPr>
        <w:t xml:space="preserve">, </w:t>
      </w:r>
      <w:hyperlink r:id="rId44" w:history="1">
        <w:r>
          <w:rPr>
            <w:color w:val="0000FF"/>
            <w:sz w:val="26"/>
          </w:rPr>
          <w:t>7 ст. 75</w:t>
        </w:r>
      </w:hyperlink>
      <w:r>
        <w:rPr>
          <w:sz w:val="26"/>
        </w:rPr>
        <w:t xml:space="preserve"> НК РФ).</w:t>
      </w:r>
    </w:p>
    <w:p w14:paraId="40000000" w14:textId="77777777" w:rsidR="004C5CCC" w:rsidRDefault="004C5CCC">
      <w:pPr>
        <w:pStyle w:val="ConsPlusNormal"/>
        <w:jc w:val="both"/>
        <w:rPr>
          <w:sz w:val="26"/>
        </w:rPr>
      </w:pPr>
    </w:p>
    <w:p w14:paraId="41000000" w14:textId="77777777" w:rsidR="004C5CCC" w:rsidRDefault="004C5CCC">
      <w:pPr>
        <w:pStyle w:val="ConsPlusNormal"/>
        <w:jc w:val="both"/>
        <w:rPr>
          <w:sz w:val="26"/>
        </w:rPr>
      </w:pPr>
    </w:p>
    <w:p w14:paraId="42000000" w14:textId="77777777" w:rsidR="004C5CCC" w:rsidRDefault="00A17278">
      <w:pPr>
        <w:pStyle w:val="ConsPlusNormal"/>
        <w:jc w:val="both"/>
        <w:rPr>
          <w:b/>
          <w:sz w:val="26"/>
        </w:rPr>
      </w:pPr>
      <w:r>
        <w:rPr>
          <w:b/>
          <w:sz w:val="26"/>
        </w:rPr>
        <w:t>За нарушения при составлении и сдаче отчетности по НДФЛ</w:t>
      </w:r>
      <w:r>
        <w:rPr>
          <w:sz w:val="26"/>
        </w:rPr>
        <w:t xml:space="preserve"> </w:t>
      </w:r>
      <w:r>
        <w:rPr>
          <w:b/>
          <w:sz w:val="26"/>
        </w:rPr>
        <w:t>предусмотрены следующие штрафы.</w:t>
      </w:r>
    </w:p>
    <w:p w14:paraId="43000000" w14:textId="77777777" w:rsidR="004C5CCC" w:rsidRDefault="00A17278">
      <w:pPr>
        <w:pStyle w:val="ConsPlusNormal"/>
        <w:numPr>
          <w:ilvl w:val="0"/>
          <w:numId w:val="7"/>
        </w:numPr>
        <w:spacing w:before="200"/>
        <w:jc w:val="both"/>
        <w:rPr>
          <w:sz w:val="26"/>
        </w:rPr>
      </w:pPr>
      <w:r>
        <w:rPr>
          <w:sz w:val="26"/>
        </w:rPr>
        <w:t xml:space="preserve">За нарушение срока представления расчета </w:t>
      </w:r>
      <w:hyperlink r:id="rId45" w:tooltip="Приказ ФНС России от 14.10.2015 N ММВ-7-11/450@ (ред. от 17.01.2018) " w:history="1">
        <w:r>
          <w:rPr>
            <w:color w:val="0000FF"/>
            <w:sz w:val="26"/>
          </w:rPr>
          <w:t>6-НДФЛ</w:t>
        </w:r>
      </w:hyperlink>
      <w:r>
        <w:rPr>
          <w:sz w:val="26"/>
        </w:rPr>
        <w:t xml:space="preserve"> вам могут начислить штраф в размере 1 000 руб. за каждый полный или неполный месяц со дня, установленного для подачи расчета, до дня, когда он был представлен (</w:t>
      </w:r>
      <w:hyperlink r:id="rId46" w:history="1">
        <w:r>
          <w:rPr>
            <w:color w:val="0000FF"/>
            <w:sz w:val="26"/>
          </w:rPr>
          <w:t>п. 1.2 ст. 126</w:t>
        </w:r>
      </w:hyperlink>
      <w:r>
        <w:rPr>
          <w:sz w:val="26"/>
        </w:rPr>
        <w:t xml:space="preserve"> НК РФ). А если не сдать вовремя справки </w:t>
      </w:r>
      <w:hyperlink r:id="rId47" w:tooltip="Приказ ФНС России от 02.10.2018 N ММВ-7-11/566@ " w:history="1">
        <w:r>
          <w:rPr>
            <w:color w:val="0000FF"/>
            <w:sz w:val="26"/>
          </w:rPr>
          <w:t>2-НДФЛ</w:t>
        </w:r>
      </w:hyperlink>
      <w:r>
        <w:rPr>
          <w:sz w:val="26"/>
        </w:rPr>
        <w:t>, то вас оштрафуют на 200 руб. за каждую не сданную вовремя справку (</w:t>
      </w:r>
      <w:hyperlink r:id="rId48" w:history="1">
        <w:r>
          <w:rPr>
            <w:color w:val="0000FF"/>
            <w:sz w:val="26"/>
          </w:rPr>
          <w:t>п. 1 ст. 126</w:t>
        </w:r>
      </w:hyperlink>
      <w:r>
        <w:rPr>
          <w:sz w:val="26"/>
        </w:rPr>
        <w:t xml:space="preserve"> НК РФ). Помимо этого за непредставление в срок указанных документов работника, ответственного за их подачу, могут оштрафовать на сумму от 300 до 500 руб. (</w:t>
      </w:r>
      <w:hyperlink r:id="rId49" w:history="1">
        <w:r>
          <w:rPr>
            <w:color w:val="0000FF"/>
            <w:sz w:val="26"/>
          </w:rPr>
          <w:t>примечание к ст. 2.4</w:t>
        </w:r>
      </w:hyperlink>
      <w:r>
        <w:rPr>
          <w:sz w:val="26"/>
        </w:rPr>
        <w:t xml:space="preserve">, </w:t>
      </w:r>
      <w:hyperlink r:id="rId50" w:history="1">
        <w:r>
          <w:rPr>
            <w:color w:val="0000FF"/>
            <w:sz w:val="26"/>
          </w:rPr>
          <w:t>ч. 1 ст. 15.6</w:t>
        </w:r>
      </w:hyperlink>
      <w:r>
        <w:rPr>
          <w:sz w:val="26"/>
        </w:rPr>
        <w:t xml:space="preserve"> КоАП РФ).</w:t>
      </w:r>
    </w:p>
    <w:p w14:paraId="44000000" w14:textId="77777777" w:rsidR="004C5CCC" w:rsidRDefault="00A17278">
      <w:pPr>
        <w:pStyle w:val="ConsPlusNormal"/>
        <w:numPr>
          <w:ilvl w:val="0"/>
          <w:numId w:val="7"/>
        </w:numPr>
        <w:spacing w:before="200"/>
        <w:jc w:val="both"/>
        <w:rPr>
          <w:sz w:val="26"/>
        </w:rPr>
      </w:pPr>
      <w:proofErr w:type="gramStart"/>
      <w:r>
        <w:rPr>
          <w:sz w:val="26"/>
        </w:rPr>
        <w:t xml:space="preserve">За ошибки и недостоверные сведения в справках </w:t>
      </w:r>
      <w:hyperlink r:id="rId51" w:tooltip="Приказ ФНС России от 02.10.2018 N ММВ-7-11/566@ " w:history="1">
        <w:r>
          <w:rPr>
            <w:color w:val="0000FF"/>
            <w:sz w:val="26"/>
          </w:rPr>
          <w:t>2-НДФЛ</w:t>
        </w:r>
      </w:hyperlink>
      <w:r>
        <w:rPr>
          <w:sz w:val="26"/>
        </w:rPr>
        <w:t xml:space="preserve"> и расчете </w:t>
      </w:r>
      <w:hyperlink r:id="rId52" w:tooltip="Приказ ФНС России от 14.10.2015 N ММВ-7-11/450@ (ред. от 17.01.2018) " w:history="1">
        <w:r>
          <w:rPr>
            <w:color w:val="0000FF"/>
            <w:sz w:val="26"/>
          </w:rPr>
          <w:t>6-НДФЛ</w:t>
        </w:r>
      </w:hyperlink>
      <w:r>
        <w:rPr>
          <w:sz w:val="26"/>
        </w:rPr>
        <w:t xml:space="preserve"> предусмотрен штраф в размере 500 руб. за каждый документ с ошибками, а также штраф с руководителя организации в размере от 300 до 500 руб. (</w:t>
      </w:r>
      <w:hyperlink r:id="rId53" w:history="1">
        <w:r>
          <w:rPr>
            <w:color w:val="0000FF"/>
            <w:sz w:val="26"/>
          </w:rPr>
          <w:t>п. 1 ст. 126.1</w:t>
        </w:r>
      </w:hyperlink>
      <w:r>
        <w:rPr>
          <w:sz w:val="26"/>
        </w:rPr>
        <w:t xml:space="preserve"> НК РФ, </w:t>
      </w:r>
      <w:hyperlink r:id="rId54" w:history="1">
        <w:r>
          <w:rPr>
            <w:color w:val="0000FF"/>
            <w:sz w:val="26"/>
          </w:rPr>
          <w:t>примечание к ст. 2.4</w:t>
        </w:r>
      </w:hyperlink>
      <w:r>
        <w:rPr>
          <w:sz w:val="26"/>
        </w:rPr>
        <w:t xml:space="preserve">, </w:t>
      </w:r>
      <w:hyperlink r:id="rId55" w:history="1">
        <w:r>
          <w:rPr>
            <w:color w:val="0000FF"/>
            <w:sz w:val="26"/>
          </w:rPr>
          <w:t>ч. 1 ст. 15.6</w:t>
        </w:r>
      </w:hyperlink>
      <w:r>
        <w:rPr>
          <w:sz w:val="26"/>
        </w:rPr>
        <w:t xml:space="preserve"> КоАП РФ).</w:t>
      </w:r>
      <w:proofErr w:type="gramEnd"/>
    </w:p>
    <w:p w14:paraId="4A000000" w14:textId="42A38ABA" w:rsidR="004C5CCC" w:rsidRPr="00E43ECF" w:rsidRDefault="00A17278" w:rsidP="00E43ECF">
      <w:pPr>
        <w:pStyle w:val="ConsPlusNormal"/>
        <w:numPr>
          <w:ilvl w:val="0"/>
          <w:numId w:val="7"/>
        </w:numPr>
        <w:spacing w:before="100" w:after="100"/>
        <w:jc w:val="both"/>
        <w:rPr>
          <w:sz w:val="26"/>
        </w:rPr>
      </w:pPr>
      <w:r w:rsidRPr="00E43ECF">
        <w:rPr>
          <w:sz w:val="26"/>
        </w:rPr>
        <w:t xml:space="preserve">Если вы должны были сдать расчет </w:t>
      </w:r>
      <w:hyperlink r:id="rId56" w:tooltip="Приказ ФНС России от 14.10.2015 N ММВ-7-11/450@ (ред. от 17.01.2018) " w:history="1">
        <w:r w:rsidRPr="00E43ECF">
          <w:rPr>
            <w:color w:val="0000FF"/>
            <w:sz w:val="26"/>
          </w:rPr>
          <w:t>6-НДФЛ</w:t>
        </w:r>
      </w:hyperlink>
      <w:r w:rsidRPr="00E43ECF">
        <w:rPr>
          <w:sz w:val="26"/>
        </w:rPr>
        <w:t xml:space="preserve"> в электронном виде, а подали его на бумаге, то вас могут оштрафовать на 200 руб. (</w:t>
      </w:r>
      <w:hyperlink r:id="rId57" w:history="1">
        <w:r w:rsidRPr="00E43ECF">
          <w:rPr>
            <w:color w:val="0000FF"/>
            <w:sz w:val="26"/>
          </w:rPr>
          <w:t>ст. 119.1</w:t>
        </w:r>
      </w:hyperlink>
      <w:r w:rsidRPr="00E43ECF">
        <w:rPr>
          <w:sz w:val="26"/>
        </w:rPr>
        <w:t xml:space="preserve"> НК РФ).</w:t>
      </w:r>
      <w:bookmarkStart w:id="0" w:name="_GoBack"/>
      <w:bookmarkEnd w:id="0"/>
    </w:p>
    <w:sectPr w:rsidR="004C5CCC" w:rsidRPr="00E43ECF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4F06"/>
    <w:multiLevelType w:val="multilevel"/>
    <w:tmpl w:val="D1C648D4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F57336"/>
    <w:multiLevelType w:val="multilevel"/>
    <w:tmpl w:val="822E90A6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D20EDE"/>
    <w:multiLevelType w:val="multilevel"/>
    <w:tmpl w:val="3BB4BDB0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106DC"/>
    <w:multiLevelType w:val="multilevel"/>
    <w:tmpl w:val="BB4A76D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D62672"/>
    <w:multiLevelType w:val="multilevel"/>
    <w:tmpl w:val="4D46E132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8E417C"/>
    <w:multiLevelType w:val="multilevel"/>
    <w:tmpl w:val="0302B670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953917"/>
    <w:multiLevelType w:val="multilevel"/>
    <w:tmpl w:val="E2AC868C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5CCC"/>
    <w:rsid w:val="004C5CCC"/>
    <w:rsid w:val="00A17278"/>
    <w:rsid w:val="00E4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strike w:val="0"/>
      <w:sz w:val="20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20"/>
      <w:u w:val="non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20"/>
      <w:u w:val="non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b w:val="0"/>
      <w:i w:val="0"/>
      <w:strike w:val="0"/>
      <w:sz w:val="20"/>
      <w:u w:val="none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b w:val="0"/>
      <w:i w:val="0"/>
      <w:strike w:val="0"/>
      <w:sz w:val="26"/>
      <w:u w:val="none"/>
    </w:rPr>
  </w:style>
  <w:style w:type="paragraph" w:customStyle="1" w:styleId="ConsPlusTextList00">
    <w:name w:val="ConsPlusTextList_0"/>
    <w:link w:val="ConsPlusTextList01"/>
    <w:pPr>
      <w:widowControl w:val="0"/>
    </w:pPr>
    <w:rPr>
      <w:rFonts w:ascii="Arial" w:hAnsi="Arial"/>
    </w:rPr>
  </w:style>
  <w:style w:type="character" w:customStyle="1" w:styleId="ConsPlusTextList01">
    <w:name w:val="ConsPlusTextList_0"/>
    <w:link w:val="ConsPlusTextList00"/>
    <w:rPr>
      <w:rFonts w:ascii="Arial" w:hAnsi="Arial"/>
      <w:b w:val="0"/>
      <w:i w:val="0"/>
      <w:strike w:val="0"/>
      <w:sz w:val="20"/>
      <w:u w:val="non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  <w:b w:val="0"/>
      <w:i w:val="0"/>
      <w:strike w:val="0"/>
      <w:sz w:val="20"/>
      <w:u w:val="none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5E0240C729CA079954597187EF2F39E86DC680F3E48ED06712C9A30A94CB73B4EB0B38B5BF38A7FB2948FC15107E9729A7F6552847555X6iBH" TargetMode="External"/><Relationship Id="rId18" Type="http://schemas.openxmlformats.org/officeDocument/2006/relationships/hyperlink" Target="consultantplus://offline/ref=B5E0240C729CA079954597187EF2F39E81DD690C3E42B00C79759632AE43E82C49F9BF8A5AF4827CB2948FC15107E9729A7F6552847555X6iBH" TargetMode="External"/><Relationship Id="rId26" Type="http://schemas.openxmlformats.org/officeDocument/2006/relationships/hyperlink" Target="consultantplus://offline/ref=3B87921E90AD07234EB86459F46DB96A52DBEF42A443AD19C99D1DC2955A5CCD9B6CE5EBEA52E7285B4C21E04CFD1ED32FD49D6B661829FBYDiCH" TargetMode="External"/><Relationship Id="rId39" Type="http://schemas.openxmlformats.org/officeDocument/2006/relationships/hyperlink" Target="consultantplus://offline/ref=3B87921E90AD07234EB86459F46DB96A53D3EF47AC46AD19C99D1DC2955A5CCD9B6CE5EBEA52E724514C21E04CFD1ED32FD49D6B661829FBYDiCH" TargetMode="External"/><Relationship Id="rId21" Type="http://schemas.openxmlformats.org/officeDocument/2006/relationships/hyperlink" Target="consultantplus://offline/ref=3B87921E90AD07234EB86459F46DB96A52DBEF42A443AD19C99D1DC2955A5CCD9B6CE5EBEA52E62F584C21E04CFD1ED32FD49D6B661829FBYDiCH" TargetMode="External"/><Relationship Id="rId34" Type="http://schemas.openxmlformats.org/officeDocument/2006/relationships/hyperlink" Target="consultantplus://offline/ref=3B87921E90AD07234EB86459F46DB96A52DBEF42A443AD19C99D1DC2955A5CCD9B6CE5EBEA52E62A514C21E04CFD1ED32FD49D6B661829FBYDiCH" TargetMode="External"/><Relationship Id="rId42" Type="http://schemas.openxmlformats.org/officeDocument/2006/relationships/hyperlink" Target="consultantplus://offline/ref=3B87921E90AD07234EB86459F46DB96A53D0E245A246AD19C99D1DC2955A5CCD9B6CE5EBEA53E7245D4C21E04CFD1ED32FD49D6B661829FBYDiCH" TargetMode="External"/><Relationship Id="rId47" Type="http://schemas.openxmlformats.org/officeDocument/2006/relationships/hyperlink" Target="consultantplus://offline/ref=3B87921E90AD07234EB86459F46DB96A53D3EF47AC46AD19C99D1DC2955A5CCD9B6CE5EBEA52E62F504C21E04CFD1ED32FD49D6B661829FBYDiCH" TargetMode="External"/><Relationship Id="rId50" Type="http://schemas.openxmlformats.org/officeDocument/2006/relationships/hyperlink" Target="consultantplus://offline/ref=3B87921E90AD07234EB86459F46DB96A53D7EF4AA54EAD19C99D1DC2955A5CCD9B6CE5EBEE54E3260C1631E405A815CD29CD836E7818Y2i9H" TargetMode="External"/><Relationship Id="rId55" Type="http://schemas.openxmlformats.org/officeDocument/2006/relationships/hyperlink" Target="consultantplus://offline/ref=3B87921E90AD07234EB86459F46DB96A53D7EF4AA54EAD19C99D1DC2955A5CCD9B6CE5EBEE54E3260C1631E405A815CD29CD836E7818Y2i9H" TargetMode="External"/><Relationship Id="rId7" Type="http://schemas.openxmlformats.org/officeDocument/2006/relationships/hyperlink" Target="consultantplus://offline/ref=B5E0240C729CA079954597187EF2F39E86DC680F3E48ED06712C9A30A94CB73B4EB0B38B5AF5877BBBCB8AD4405FE4748261624B98775769X3iAH" TargetMode="External"/><Relationship Id="rId12" Type="http://schemas.openxmlformats.org/officeDocument/2006/relationships/hyperlink" Target="consultantplus://offline/ref=B5E0240C729CA079954597187EF2F39E86DC680F3E48ED06712C9A30A94CB73B4EB0B38B5BF38A7FB2948FC15107E9729A7F6552847555X6iBH" TargetMode="External"/><Relationship Id="rId17" Type="http://schemas.openxmlformats.org/officeDocument/2006/relationships/hyperlink" Target="consultantplus://offline/ref=B5E0240C729CA079954597187EF2F39E86DC680F3E48ED06712C9A30A94CB73B4EB0B38B5BF38A7DB2948FC15107E9729A7F6552847555X6iBH" TargetMode="External"/><Relationship Id="rId25" Type="http://schemas.openxmlformats.org/officeDocument/2006/relationships/hyperlink" Target="consultantplus://offline/ref=3B87921E90AD07234EB86459F46DB96A53D7E447A747AD19C99D1DC2955A5CCD9B6CE5EBEA53E42E5E4C21E04CFD1ED32FD49D6B661829FBYDiCH" TargetMode="External"/><Relationship Id="rId33" Type="http://schemas.openxmlformats.org/officeDocument/2006/relationships/hyperlink" Target="consultantplus://offline/ref=3B87921E90AD07234EB86459F46DB96A52DBEF42A443AD19C99D1DC2955A5CCD9B6CE5EBEA52E72B5E4C21E04CFD1ED32FD49D6B661829FBYDiCH" TargetMode="External"/><Relationship Id="rId38" Type="http://schemas.openxmlformats.org/officeDocument/2006/relationships/hyperlink" Target="consultantplus://offline/ref=3B87921E90AD07234EB86459F46DB96A53D3EF47AC46AD19C99D1DC2955A5CCD9B6CE5EBEA52E628594C21E04CFD1ED32FD49D6B661829FBYDiCH" TargetMode="External"/><Relationship Id="rId46" Type="http://schemas.openxmlformats.org/officeDocument/2006/relationships/hyperlink" Target="consultantplus://offline/ref=3B87921E90AD07234EB86459F46DB96A53D0E245A246AD19C99D1DC2955A5CCD9B6CE5E9EE5AEF260C1631E405A815CD29CD836E7818Y2i9H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E0240C729CA079954597187EF2F39E86DC680F3E48ED06712C9A30A94CB73B4EB0B38B5BF38A7FB2948FC15107E9729A7F6552847555X6iBH" TargetMode="External"/><Relationship Id="rId20" Type="http://schemas.openxmlformats.org/officeDocument/2006/relationships/hyperlink" Target="consultantplus://offline/ref=3B87921E90AD07234EB86459F46DB96A53D3EF47AC46AD19C99D1DC2955A5CCD9B6CE5EBEA52E62F504C21E04CFD1ED32FD49D6B661829FBYDiCH" TargetMode="External"/><Relationship Id="rId29" Type="http://schemas.openxmlformats.org/officeDocument/2006/relationships/hyperlink" Target="consultantplus://offline/ref=3B87921E90AD07234EB86459F46DB96A53D3EF47AC46AD19C99D1DC2955A5CCD9B6CE5EBEA52E724504C21E04CFD1ED32FD49D6B661829FBYDiCH" TargetMode="External"/><Relationship Id="rId41" Type="http://schemas.openxmlformats.org/officeDocument/2006/relationships/hyperlink" Target="consultantplus://offline/ref=3B87921E90AD07234EB86459F46DB96A53D7E447A747AD19C99D1DC2955A5CCD9B6CE5EBEB5AE62F531324F55DA513D537CA9A727A1A2BYFi9H" TargetMode="External"/><Relationship Id="rId54" Type="http://schemas.openxmlformats.org/officeDocument/2006/relationships/hyperlink" Target="consultantplus://offline/ref=3B87921E90AD07234EB86459F46DB96A53D7EF4AA54EAD19C99D1DC2955A5CCD9B6CE5EDE350E6260C1631E405A815CD29CD836E7818Y2i9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E0240C729CA079954597187EF2F39E86DC680F3E48ED06712C9A30A94CB73B4EB0B38B5AF5877BB8CB8AD4405FE4748261624B98775769X3iAH" TargetMode="External"/><Relationship Id="rId11" Type="http://schemas.openxmlformats.org/officeDocument/2006/relationships/hyperlink" Target="consultantplus://offline/ref=B5E0240C729CA079954597187EF2F39E86DC680F3E48ED06712C9A30A94CB73B4EB0B38B5BF38A7FB2948FC15107E9729A7F6552847555X6iBH" TargetMode="External"/><Relationship Id="rId24" Type="http://schemas.openxmlformats.org/officeDocument/2006/relationships/hyperlink" Target="consultantplus://offline/ref=3B87921E90AD07234EB86459F46DB96A52DBEF42A443AD19C99D1DC2955A5CCD9B6CE5EBEA52E62B504C21E04CFD1ED32FD49D6B661829FBYDiCH" TargetMode="External"/><Relationship Id="rId32" Type="http://schemas.openxmlformats.org/officeDocument/2006/relationships/hyperlink" Target="consultantplus://offline/ref=3B87921E90AD07234EB86459F46DB96A52DBEF42A443AD19C99D1DC2955A5CCD9B6CE5EBEA52E7285B4C21E04CFD1ED32FD49D6B661829FBYDiCH" TargetMode="External"/><Relationship Id="rId37" Type="http://schemas.openxmlformats.org/officeDocument/2006/relationships/hyperlink" Target="consultantplus://offline/ref=3B87921E90AD07234EB86459F46DB96A52DBEF42A443AD19C99D1DC2955A5CCD9B6CE5EBEA52E62A5C4C21E04CFD1ED32FD49D6B661829FBYDiCH" TargetMode="External"/><Relationship Id="rId40" Type="http://schemas.openxmlformats.org/officeDocument/2006/relationships/hyperlink" Target="consultantplus://offline/ref=3B87921E90AD07234EB86459F46DB96A53D7E447A747AD19C99D1DC2955A5CCD9B6CE5E9EF5BE0260C1631E405A815CD29CD836E7818Y2i9H" TargetMode="External"/><Relationship Id="rId45" Type="http://schemas.openxmlformats.org/officeDocument/2006/relationships/hyperlink" Target="consultantplus://offline/ref=3B87921E90AD07234EB86459F46DB96A52DBEF42A443AD19C99D1DC2955A5CCD9B6CE5EBEA52E62F584C21E04CFD1ED32FD49D6B661829FBYDiCH" TargetMode="External"/><Relationship Id="rId53" Type="http://schemas.openxmlformats.org/officeDocument/2006/relationships/hyperlink" Target="consultantplus://offline/ref=3B87921E90AD07234EB86459F46DB96A53D0E245A246AD19C99D1DC2955A5CCD9B6CE5E9EE5BE5260C1631E405A815CD29CD836E7818Y2i9H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E0240C729CA079954597187EF2F39E86DC680F3E48ED06712C9A30A94CB73B4EB0B38B5BF38B78B2948FC15107E9729A7F6552847555X6iBH" TargetMode="External"/><Relationship Id="rId23" Type="http://schemas.openxmlformats.org/officeDocument/2006/relationships/hyperlink" Target="consultantplus://offline/ref=3B87921E90AD07234EB86459F46DB96A52DBEF42A443AD19C99D1DC2955A5CCD9B6CE5EBEA52E62B5E4C21E04CFD1ED32FD49D6B661829FBYDiCH" TargetMode="External"/><Relationship Id="rId28" Type="http://schemas.openxmlformats.org/officeDocument/2006/relationships/hyperlink" Target="consultantplus://offline/ref=3B87921E90AD07234EB86459F46DB96A53D3EF47AC46AD19C99D1DC2955A5CCD9B6CE5EBEA52E629514C21E04CFD1ED32FD49D6B661829FBYDiCH" TargetMode="External"/><Relationship Id="rId36" Type="http://schemas.openxmlformats.org/officeDocument/2006/relationships/hyperlink" Target="consultantplus://offline/ref=3B87921E90AD07234EB86459F46DB96A52DBEF42A443AD19C99D1DC2955A5CCD9B6CE5EBEA52E72A594C21E04CFD1ED32FD49D6B661829FBYDiCH" TargetMode="External"/><Relationship Id="rId49" Type="http://schemas.openxmlformats.org/officeDocument/2006/relationships/hyperlink" Target="consultantplus://offline/ref=3B87921E90AD07234EB86459F46DB96A53D7EF4AA54EAD19C99D1DC2955A5CCD9B6CE5EDE350E6260C1631E405A815CD29CD836E7818Y2i9H" TargetMode="External"/><Relationship Id="rId57" Type="http://schemas.openxmlformats.org/officeDocument/2006/relationships/hyperlink" Target="consultantplus://offline/ref=3B87921E90AD07234EB86459F46DB96A53D0E245A246AD19C99D1DC2955A5CCD9B6CE5EBE952EE260C1631E405A815CD29CD836E7818Y2i9H" TargetMode="External"/><Relationship Id="rId10" Type="http://schemas.openxmlformats.org/officeDocument/2006/relationships/hyperlink" Target="consultantplus://offline/ref=B5E0240C729CA079954597187EF2F39E86DC680F3E48ED06712C9A30A94CB73B4EB0B38B5AF5877BB9CB8AD4405FE4748261624B98775769X3iAH" TargetMode="External"/><Relationship Id="rId19" Type="http://schemas.openxmlformats.org/officeDocument/2006/relationships/hyperlink" Target="consultantplus://offline/ref=3B87921E90AD07234EB86459F46DB96A52DBEF42A443AD19C99D1DC2955A5CCD9B6CE5EBEA52E62F584C21E04CFD1ED32FD49D6B661829FBYDiCH" TargetMode="External"/><Relationship Id="rId31" Type="http://schemas.openxmlformats.org/officeDocument/2006/relationships/hyperlink" Target="consultantplus://offline/ref=3B87921E90AD07234EB86459F46DB96A53D7E447A747AD19C99D1DC2955A5CCD9B6CE5EBEA53E42E5E4C21E04CFD1ED32FD49D6B661829FBYDiCH" TargetMode="External"/><Relationship Id="rId44" Type="http://schemas.openxmlformats.org/officeDocument/2006/relationships/hyperlink" Target="consultantplus://offline/ref=3B87921E90AD07234EB86459F46DB96A53D0E245A246AD19C99D1DC2955A5CCD9B6CE5E9E35AE4260C1631E405A815CD29CD836E7818Y2i9H" TargetMode="External"/><Relationship Id="rId52" Type="http://schemas.openxmlformats.org/officeDocument/2006/relationships/hyperlink" Target="consultantplus://offline/ref=3B87921E90AD07234EB86459F46DB96A52DBEF42A443AD19C99D1DC2955A5CCD9B6CE5EBEA52E62F584C21E04CFD1ED32FD49D6B661829FBYD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E0240C729CA079954597187EF2F39E86DC680F3E48ED06712C9A30A94CB73B4EB0B38B5BF38A7FB2948FC15107E9729A7F6552847555X6iBH" TargetMode="External"/><Relationship Id="rId14" Type="http://schemas.openxmlformats.org/officeDocument/2006/relationships/hyperlink" Target="consultantplus://offline/ref=B5E0240C729CA079954597187EF2F39E86DC680F3E48ED06712C9A30A94CB73B4EB0B38B5BF38A7DB2948FC15107E9729A7F6552847555X6iBH" TargetMode="External"/><Relationship Id="rId22" Type="http://schemas.openxmlformats.org/officeDocument/2006/relationships/hyperlink" Target="consultantplus://offline/ref=3B87921E90AD07234EB86459F46DB96A53D3EF47AC46AD19C99D1DC2955A5CCD9B6CE5EBEA52E62F504C21E04CFD1ED32FD49D6B661829FBYDiCH" TargetMode="External"/><Relationship Id="rId27" Type="http://schemas.openxmlformats.org/officeDocument/2006/relationships/hyperlink" Target="consultantplus://offline/ref=3B87921E90AD07234EB86459F46DB96A52DBEF42A443AD19C99D1DC2955A5CCD9B6CE5EBEA52E72B5A4C21E04CFD1ED32FD49D6B661829FBYDiCH" TargetMode="External"/><Relationship Id="rId30" Type="http://schemas.openxmlformats.org/officeDocument/2006/relationships/hyperlink" Target="consultantplus://offline/ref=3B87921E90AD07234EB86459F46DB96A52DBEF42A443AD19C99D1DC2955A5CCD9B6CE5EBEA52E62A594C21E04CFD1ED32FD49D6B661829FBYDiCH" TargetMode="External"/><Relationship Id="rId35" Type="http://schemas.openxmlformats.org/officeDocument/2006/relationships/hyperlink" Target="consultantplus://offline/ref=3B87921E90AD07234EB86459F46DB96A52DBEF42A443AD19C99D1DC2955A5CCD9B6CE5EBEA52E62A514C21E04CFD1ED32FD49D6B661829FBYDiCH" TargetMode="External"/><Relationship Id="rId43" Type="http://schemas.openxmlformats.org/officeDocument/2006/relationships/hyperlink" Target="consultantplus://offline/ref=3B87921E90AD07234EB86459F46DB96A53D0E245A246AD19C99D1DC2955A5CCD9B6CE5E9E355E1260C1631E405A815CD29CD836E7818Y2i9H" TargetMode="External"/><Relationship Id="rId48" Type="http://schemas.openxmlformats.org/officeDocument/2006/relationships/hyperlink" Target="consultantplus://offline/ref=3B87921E90AD07234EB86459F46DB96A53D0E245A246AD19C99D1DC2955A5CCD9B6CE5EEEB53E7260C1631E405A815CD29CD836E7818Y2i9H" TargetMode="External"/><Relationship Id="rId56" Type="http://schemas.openxmlformats.org/officeDocument/2006/relationships/hyperlink" Target="consultantplus://offline/ref=3B87921E90AD07234EB86459F46DB96A52DBEF42A443AD19C99D1DC2955A5CCD9B6CE5EBEA52E62F584C21E04CFD1ED32FD49D6B661829FBYDiCH" TargetMode="External"/><Relationship Id="rId8" Type="http://schemas.openxmlformats.org/officeDocument/2006/relationships/hyperlink" Target="consultantplus://offline/ref=B5E0240C729CA079954597187EF2F39E86DC680F3E48ED06712C9A30A94CB73B4EB0B38F5FF38B74ED919AD0090AEF6A84787C4E8677X5i7H" TargetMode="External"/><Relationship Id="rId51" Type="http://schemas.openxmlformats.org/officeDocument/2006/relationships/hyperlink" Target="consultantplus://offline/ref=3B87921E90AD07234EB86459F46DB96A53D3EF47AC46AD19C99D1DC2955A5CCD9B6CE5EBEA52E62F504C21E04CFD1ED32FD49D6B661829FBYDiCH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11111111111111111111</cp:lastModifiedBy>
  <cp:revision>3</cp:revision>
  <dcterms:created xsi:type="dcterms:W3CDTF">2020-07-06T07:45:00Z</dcterms:created>
  <dcterms:modified xsi:type="dcterms:W3CDTF">2020-07-07T06:34:00Z</dcterms:modified>
</cp:coreProperties>
</file>